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La partie IHM est pour le moment composée de 2 fichiers : 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uart.py : gère la lecture/ecriture du port serie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windows.py : affichage graphique, traitements des données, affichage des résultats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il faudra importer les bibliothèques nécessaires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le fichier windows n’est pas fini car nous n’avions pas la carte elec pour effectuer le moindre test, de plus, par manque de temps, les fenêtres n’ont pas été entièrement pensées.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